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D76E" w14:textId="77777777" w:rsidR="0011797E" w:rsidRDefault="0011797E" w:rsidP="0011797E">
      <w:pPr>
        <w:spacing w:line="360" w:lineRule="auto"/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sz w:val="32"/>
          <w:szCs w:val="32"/>
        </w:rPr>
        <w:t>Umsókn um leiðsöguhund</w:t>
      </w:r>
    </w:p>
    <w:p w14:paraId="67A85FA4" w14:textId="77777777" w:rsidR="0011797E" w:rsidRDefault="0011797E" w:rsidP="006B50BD">
      <w:pPr>
        <w:spacing w:after="0" w:line="276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Umsókn þessi fyllist út af umsækjanda. Umsóknin er ekki bindandi en er fyrsta skref í því ferli að fá leiðsöguhund. Eftir að umsókn berst er umsækjandi boðaður í viðtal. Undanfari þess að eiga fullgilda umsókn er m.a. að hafa sótt námskeið um leiðsöguhunda á vegum Þjónustu- og þekkingarmiðstöðvar fyrir blinda, sjónskerta og einstaklinga með samþætta sjón- og heyrnarskerðingu. </w:t>
      </w:r>
    </w:p>
    <w:p w14:paraId="4169F7C3" w14:textId="77777777" w:rsidR="0011797E" w:rsidRDefault="0011797E" w:rsidP="00F9338F">
      <w:pPr>
        <w:spacing w:line="360" w:lineRule="auto"/>
        <w:rPr>
          <w:rFonts w:ascii="Tahoma" w:eastAsia="Calibri" w:hAnsi="Tahoma" w:cs="Tahoma"/>
        </w:rPr>
      </w:pPr>
    </w:p>
    <w:p w14:paraId="1952BDDF" w14:textId="77777777" w:rsidR="0011797E" w:rsidRDefault="0011797E" w:rsidP="00F9338F">
      <w:pPr>
        <w:tabs>
          <w:tab w:val="right" w:pos="9498"/>
        </w:tabs>
        <w:spacing w:line="360" w:lineRule="auto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 xml:space="preserve">1. Nafn umsækjenda: </w:t>
      </w:r>
    </w:p>
    <w:p w14:paraId="164AD92C" w14:textId="77777777" w:rsidR="0011797E" w:rsidRDefault="0011797E" w:rsidP="00F9338F">
      <w:pPr>
        <w:tabs>
          <w:tab w:val="right" w:pos="9498"/>
        </w:tabs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2. Heimilisfang:</w:t>
      </w:r>
    </w:p>
    <w:p w14:paraId="7BFF1536" w14:textId="77777777" w:rsidR="0011797E" w:rsidRDefault="0011797E" w:rsidP="00F9338F">
      <w:pPr>
        <w:tabs>
          <w:tab w:val="right" w:pos="9498"/>
        </w:tabs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</w:p>
    <w:p w14:paraId="03DDB8E6" w14:textId="77777777" w:rsidR="0011797E" w:rsidRDefault="0011797E" w:rsidP="00F9338F">
      <w:pPr>
        <w:tabs>
          <w:tab w:val="right" w:pos="9498"/>
        </w:tabs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3. Kennitala:</w:t>
      </w:r>
    </w:p>
    <w:p w14:paraId="6C0B01D4" w14:textId="77777777" w:rsidR="0011797E" w:rsidRDefault="0011797E" w:rsidP="00F9338F">
      <w:pPr>
        <w:tabs>
          <w:tab w:val="right" w:pos="9498"/>
        </w:tabs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4. Sími:</w:t>
      </w:r>
    </w:p>
    <w:p w14:paraId="7D521DA5" w14:textId="77777777" w:rsidR="0011797E" w:rsidRDefault="0011797E" w:rsidP="00F9338F">
      <w:pPr>
        <w:tabs>
          <w:tab w:val="right" w:pos="9498"/>
        </w:tabs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5. Staða sjónar:</w:t>
      </w:r>
    </w:p>
    <w:p w14:paraId="5248380E" w14:textId="77777777" w:rsidR="0011797E" w:rsidRDefault="0011797E" w:rsidP="00F9338F">
      <w:pPr>
        <w:spacing w:line="276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6. Hefur þú haft leiðsöguhund áður:</w:t>
      </w:r>
    </w:p>
    <w:p w14:paraId="379B4754" w14:textId="77777777" w:rsidR="0011797E" w:rsidRDefault="0011797E" w:rsidP="00F9338F">
      <w:pPr>
        <w:spacing w:after="0" w:line="276" w:lineRule="auto"/>
        <w:ind w:firstLine="708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 ) Já</w:t>
      </w:r>
    </w:p>
    <w:p w14:paraId="7FB27F33" w14:textId="15658ACD" w:rsidR="0011797E" w:rsidRDefault="0011797E" w:rsidP="00F9338F">
      <w:pPr>
        <w:spacing w:after="0" w:line="276" w:lineRule="auto"/>
        <w:ind w:firstLine="708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 ) Nei</w:t>
      </w:r>
    </w:p>
    <w:p w14:paraId="738A8747" w14:textId="77777777" w:rsidR="006B50BD" w:rsidRDefault="006B50BD" w:rsidP="00F9338F">
      <w:pPr>
        <w:spacing w:after="0" w:line="276" w:lineRule="auto"/>
        <w:ind w:firstLine="708"/>
        <w:rPr>
          <w:rFonts w:ascii="Tahoma" w:eastAsia="Calibri" w:hAnsi="Tahoma" w:cs="Tahoma"/>
        </w:rPr>
      </w:pPr>
    </w:p>
    <w:p w14:paraId="7DC6D07E" w14:textId="77777777" w:rsidR="0011797E" w:rsidRDefault="0011797E" w:rsidP="00F9338F">
      <w:pPr>
        <w:tabs>
          <w:tab w:val="right" w:pos="9498"/>
        </w:tabs>
        <w:spacing w:after="0" w:line="276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 Hvaða hugmyndir hefur þú varðandi notkun og nýtingu leiðsöguhunds í þínu umhverfi:</w:t>
      </w:r>
    </w:p>
    <w:p w14:paraId="6A0FD2FA" w14:textId="77777777" w:rsidR="0011797E" w:rsidRDefault="0011797E" w:rsidP="006B50BD">
      <w:pPr>
        <w:tabs>
          <w:tab w:val="right" w:pos="9498"/>
        </w:tabs>
        <w:spacing w:after="0" w:line="276" w:lineRule="auto"/>
        <w:rPr>
          <w:rFonts w:ascii="Tahoma" w:eastAsia="Calibri" w:hAnsi="Tahoma" w:cs="Tahoma"/>
        </w:rPr>
      </w:pPr>
    </w:p>
    <w:p w14:paraId="7C1DC1D8" w14:textId="77777777" w:rsidR="0011797E" w:rsidRDefault="0011797E" w:rsidP="006B50BD">
      <w:pPr>
        <w:tabs>
          <w:tab w:val="right" w:pos="9498"/>
        </w:tabs>
        <w:spacing w:after="0" w:line="276" w:lineRule="auto"/>
        <w:ind w:left="993"/>
        <w:rPr>
          <w:rFonts w:ascii="Tahoma" w:eastAsia="Calibri" w:hAnsi="Tahoma" w:cs="Tahoma"/>
        </w:rPr>
      </w:pPr>
    </w:p>
    <w:p w14:paraId="1CA2736E" w14:textId="77777777" w:rsidR="0011797E" w:rsidRDefault="0011797E" w:rsidP="006B50BD">
      <w:pPr>
        <w:spacing w:line="276" w:lineRule="auto"/>
        <w:ind w:right="-432"/>
        <w:rPr>
          <w:rFonts w:ascii="Tahoma" w:eastAsia="Calibri" w:hAnsi="Tahoma" w:cs="Tahoma"/>
          <w:color w:val="FF0000"/>
        </w:rPr>
      </w:pPr>
      <w:r>
        <w:rPr>
          <w:rFonts w:ascii="Tahoma" w:eastAsia="Calibri" w:hAnsi="Tahoma" w:cs="Tahoma"/>
        </w:rPr>
        <w:t>Undirritaður sem sækir um leiðsöguhund, hefur gert sér grein fyrir því að hann fær eingöngu notendarétt yfir hundinum. Eignarétturinn er hjá Þjónustu og- þekkingarmiðstöð fyrir blinda, sjónskerta og</w:t>
      </w:r>
      <w:r>
        <w:rPr>
          <w:rFonts w:ascii="Tahoma" w:eastAsia="Calibri" w:hAnsi="Tahoma" w:cs="Tahoma"/>
          <w:color w:val="FF0000"/>
        </w:rPr>
        <w:t xml:space="preserve"> </w:t>
      </w:r>
      <w:r>
        <w:rPr>
          <w:rFonts w:ascii="Tahoma" w:eastAsia="Calibri" w:hAnsi="Tahoma" w:cs="Tahoma"/>
        </w:rPr>
        <w:t>einstaklinga með samþætta sjón- og heyrnarskerðingu.</w:t>
      </w:r>
      <w:r>
        <w:rPr>
          <w:rFonts w:ascii="Tahoma" w:eastAsia="Calibri" w:hAnsi="Tahoma" w:cs="Tahoma"/>
          <w:color w:val="FF0000"/>
        </w:rPr>
        <w:t xml:space="preserve"> </w:t>
      </w:r>
    </w:p>
    <w:p w14:paraId="1F331576" w14:textId="77777777" w:rsidR="0011797E" w:rsidRDefault="0011797E" w:rsidP="0011797E">
      <w:pPr>
        <w:spacing w:line="360" w:lineRule="auto"/>
        <w:ind w:left="993"/>
        <w:rPr>
          <w:rFonts w:ascii="Tahoma" w:eastAsia="Calibri" w:hAnsi="Tahoma" w:cs="Tahoma"/>
        </w:rPr>
      </w:pPr>
    </w:p>
    <w:p w14:paraId="05CB02D3" w14:textId="77777777" w:rsidR="0011797E" w:rsidRDefault="0011797E" w:rsidP="0011797E">
      <w:pPr>
        <w:spacing w:line="360" w:lineRule="auto"/>
        <w:ind w:left="993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Dagsetning: </w:t>
      </w:r>
    </w:p>
    <w:p w14:paraId="5837F98B" w14:textId="77777777" w:rsidR="008619C1" w:rsidRPr="0011797E" w:rsidRDefault="0011797E" w:rsidP="0011797E">
      <w:pPr>
        <w:spacing w:line="360" w:lineRule="auto"/>
        <w:ind w:left="993"/>
        <w:rPr>
          <w:rFonts w:ascii="Tahoma" w:eastAsia="Calibri" w:hAnsi="Tahoma" w:cs="Tahoma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D3FBB" wp14:editId="5832DAE6">
                <wp:simplePos x="0" y="0"/>
                <wp:positionH relativeFrom="column">
                  <wp:posOffset>2757170</wp:posOffset>
                </wp:positionH>
                <wp:positionV relativeFrom="paragraph">
                  <wp:posOffset>5264150</wp:posOffset>
                </wp:positionV>
                <wp:extent cx="3476625" cy="1010920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4CF2C" w14:textId="77777777" w:rsidR="0011797E" w:rsidRDefault="0011797E" w:rsidP="0011797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Þjónustu- og þekkingarmiðstöð fyrir blinda, sjónskerta og daufblinda einstaklinga</w:t>
                            </w:r>
                          </w:p>
                          <w:p w14:paraId="7C7CA8CB" w14:textId="77777777" w:rsidR="0011797E" w:rsidRDefault="0011797E" w:rsidP="0011797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Hamrahlíð 17, 105 Reykjavík</w:t>
                            </w:r>
                          </w:p>
                          <w:p w14:paraId="55645D78" w14:textId="77777777" w:rsidR="0011797E" w:rsidRDefault="0011797E" w:rsidP="0011797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Sími: 545 5800</w:t>
                            </w:r>
                          </w:p>
                          <w:p w14:paraId="0662A9D3" w14:textId="77777777" w:rsidR="0011797E" w:rsidRDefault="001C1201" w:rsidP="0011797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1797E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www.midstod.is</w:t>
                              </w:r>
                            </w:hyperlink>
                          </w:p>
                          <w:p w14:paraId="1219C657" w14:textId="77777777" w:rsidR="0011797E" w:rsidRDefault="0011797E" w:rsidP="0011797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midstod@midstod.is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D3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1pt;margin-top:414.5pt;width:273.75pt;height:79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SwIgIAAB4EAAAOAAAAZHJzL2Uyb0RvYy54bWysU9tuGyEQfa/Uf0C817t2fIlXXkepU1eV&#10;0ouU9ANYlvWiAkMBe9f9+gys41jJW1QeEDAzhzNnZlY3vVbkIJyXYEo6HuWUCMOhlmZX0t+P20/X&#10;lPjATM0UGFHSo/D0Zv3xw6qzhZhAC6oWjiCI8UVnS9qGYIss87wVmvkRWGHQ2IDTLODV7bLasQ7R&#10;tcomeT7POnC1dcCF9/h6NxjpOuE3jeDhZ9N4EYgqKXILaXdpr+KerVes2DlmW8lPNNg7WGgmDX56&#10;hrpjgZG9k2+gtOQOPDRhxEFn0DSSi5QDZjPOX2Xz0DIrUi4ojrdnmfz/g+U/Dr8ckXVJr/IFJYZp&#10;LNKj6AP5DD2ZRH066wt0e7DoGHp8xjqnXL29B/7HEwOblpmduHUOulawGvmNY2R2ETrg+AhSdd+h&#10;xm/YPkAC6huno3goB0F0rNPxXJtIhePj1XQxn09mlHC0jVGr5SRVL2PFc7h1PnwVoEk8lNRh8RM8&#10;O9z7EOmw4tkl/uZByXorlUoXt6s2ypEDw0bZppUyeOWmDOlKupwhkRhlIManHtIyYCMrqUt6ncc1&#10;tFaU44upk0tgUg1nZKLMSZ8oySBO6KseHaNoFdRHVMrB0LA4YHhowf2jpMNmLan/u2dOUKK+GVR7&#10;OZ5OY3eny3S2QGmIu7RUlxZmOEKVNFAyHDchTUTSwd5iVbYy6fXC5MQVmzDJeBqY2OWX9+T1Mtbr&#10;JwAAAP//AwBQSwMEFAAGAAgAAAAhALhefivgAAAACwEAAA8AAABkcnMvZG93bnJldi54bWxMj8FO&#10;wzAMhu9IvENkJG4sXRnQlabTxMSFAxIDCY5ZkzYViRMlWVfeHu8EN1v+9Pv7m83sLJt0TKNHActF&#10;AUxj59WIg4CP9+ebCljKEpW0HrWAH51g015eNLJW/oRvetrngVEIploKMDmHmvPUGe1kWvigkW69&#10;j05mWuPAVZQnCneWl0Vxz50ckT4YGfST0d33/ugEfDozql18/eqVnXYv/fYuzDEIcX01bx+BZT3n&#10;PxjO+qQOLTkd/BFVYlbA6nZVEiqgKtdUioh1tXwAdjgPVQm8bfj/Du0vAAAA//8DAFBLAQItABQA&#10;BgAIAAAAIQC2gziS/gAAAOEBAAATAAAAAAAAAAAAAAAAAAAAAABbQ29udGVudF9UeXBlc10ueG1s&#10;UEsBAi0AFAAGAAgAAAAhADj9If/WAAAAlAEAAAsAAAAAAAAAAAAAAAAALwEAAF9yZWxzLy5yZWxz&#10;UEsBAi0AFAAGAAgAAAAhAINIxLAiAgAAHgQAAA4AAAAAAAAAAAAAAAAALgIAAGRycy9lMm9Eb2Mu&#10;eG1sUEsBAi0AFAAGAAgAAAAhALhefivgAAAACwEAAA8AAAAAAAAAAAAAAAAAfAQAAGRycy9kb3du&#10;cmV2LnhtbFBLBQYAAAAABAAEAPMAAACJBQAAAAA=&#10;" stroked="f">
                <v:textbox style="mso-fit-shape-to-text:t">
                  <w:txbxContent>
                    <w:p w14:paraId="5DB4CF2C" w14:textId="77777777" w:rsidR="0011797E" w:rsidRDefault="0011797E" w:rsidP="0011797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Þjónustu- og þekkingarmiðstöð fyrir blinda, sjónskerta og daufblinda einstaklinga</w:t>
                      </w:r>
                    </w:p>
                    <w:p w14:paraId="7C7CA8CB" w14:textId="77777777" w:rsidR="0011797E" w:rsidRDefault="0011797E" w:rsidP="0011797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Hamrahlíð 17, 105 Reykjavík</w:t>
                      </w:r>
                    </w:p>
                    <w:p w14:paraId="55645D78" w14:textId="77777777" w:rsidR="0011797E" w:rsidRDefault="0011797E" w:rsidP="0011797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Sími: 545 5800</w:t>
                      </w:r>
                    </w:p>
                    <w:p w14:paraId="0662A9D3" w14:textId="77777777" w:rsidR="0011797E" w:rsidRDefault="00C87AA1" w:rsidP="0011797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hyperlink r:id="rId8" w:history="1">
                        <w:r w:rsidR="0011797E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www.midstod.is</w:t>
                        </w:r>
                      </w:hyperlink>
                    </w:p>
                    <w:p w14:paraId="1219C657" w14:textId="77777777" w:rsidR="0011797E" w:rsidRDefault="0011797E" w:rsidP="0011797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midstod@midstod.is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Calibri" w:hAnsi="Tahoma" w:cs="Tahoma"/>
        </w:rPr>
        <w:t>Undirskrift:</w:t>
      </w:r>
    </w:p>
    <w:sectPr w:rsidR="008619C1" w:rsidRPr="0011797E" w:rsidSect="006B50BD">
      <w:headerReference w:type="default" r:id="rId9"/>
      <w:footerReference w:type="default" r:id="rId10"/>
      <w:pgSz w:w="11900" w:h="16840"/>
      <w:pgMar w:top="895" w:right="1417" w:bottom="1417" w:left="1417" w:header="568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277C" w14:textId="77777777" w:rsidR="001C1201" w:rsidRDefault="001C1201" w:rsidP="003620AE">
      <w:pPr>
        <w:spacing w:after="0"/>
      </w:pPr>
      <w:r>
        <w:separator/>
      </w:r>
    </w:p>
  </w:endnote>
  <w:endnote w:type="continuationSeparator" w:id="0">
    <w:p w14:paraId="1C66E141" w14:textId="77777777" w:rsidR="001C1201" w:rsidRDefault="001C1201" w:rsidP="00362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ADCPA G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1A0E" w14:textId="77777777" w:rsidR="00D85987" w:rsidRDefault="00D85987" w:rsidP="00D85987">
    <w:pPr>
      <w:pStyle w:val="Footer"/>
      <w:rPr>
        <w:rFonts w:ascii="Arial" w:hAnsi="Arial" w:cs="Arial"/>
        <w:color w:val="000000"/>
        <w:sz w:val="16"/>
        <w:szCs w:val="16"/>
      </w:rPr>
    </w:pPr>
  </w:p>
  <w:bookmarkStart w:id="0" w:name="_Hlk505346079"/>
  <w:bookmarkStart w:id="1" w:name="_Hlk505346080"/>
  <w:bookmarkStart w:id="2" w:name="_Hlk505346205"/>
  <w:bookmarkStart w:id="3" w:name="_Hlk505346206"/>
  <w:bookmarkStart w:id="4" w:name="_Hlk505346453"/>
  <w:bookmarkStart w:id="5" w:name="_Hlk505346454"/>
  <w:bookmarkStart w:id="6" w:name="_Hlk505347322"/>
  <w:bookmarkStart w:id="7" w:name="_Hlk505347323"/>
  <w:bookmarkStart w:id="8" w:name="_Hlk505347403"/>
  <w:bookmarkStart w:id="9" w:name="_Hlk505347404"/>
  <w:bookmarkStart w:id="10" w:name="_Hlk505347589"/>
  <w:bookmarkStart w:id="11" w:name="_Hlk505347590"/>
  <w:bookmarkStart w:id="12" w:name="_Hlk505347933"/>
  <w:bookmarkStart w:id="13" w:name="_Hlk505347934"/>
  <w:bookmarkStart w:id="14" w:name="_Hlk505348402"/>
  <w:bookmarkStart w:id="15" w:name="_Hlk505348403"/>
  <w:bookmarkStart w:id="16" w:name="_Hlk505348485"/>
  <w:bookmarkStart w:id="17" w:name="_Hlk505348486"/>
  <w:bookmarkStart w:id="18" w:name="_Hlk505587347"/>
  <w:bookmarkStart w:id="19" w:name="_Hlk505587348"/>
  <w:bookmarkStart w:id="20" w:name="_Hlk505587702"/>
  <w:bookmarkStart w:id="21" w:name="_Hlk505587703"/>
  <w:bookmarkStart w:id="22" w:name="_Hlk70687916"/>
  <w:bookmarkStart w:id="23" w:name="_Hlk70687917"/>
  <w:p w14:paraId="3C3EF9A9" w14:textId="16B4B356" w:rsidR="00D85987" w:rsidRDefault="0011797E" w:rsidP="006B50BD">
    <w:pPr>
      <w:pStyle w:val="Footer"/>
      <w:spacing w:before="240"/>
      <w:jc w:val="center"/>
      <w:rPr>
        <w:rFonts w:ascii="Tahoma" w:hAnsi="Tahoma" w:cs="Tahoma"/>
      </w:rPr>
    </w:pP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8E650D" wp14:editId="38C7A294">
              <wp:simplePos x="0" y="0"/>
              <wp:positionH relativeFrom="margin">
                <wp:posOffset>28575</wp:posOffset>
              </wp:positionH>
              <wp:positionV relativeFrom="paragraph">
                <wp:posOffset>26670</wp:posOffset>
              </wp:positionV>
              <wp:extent cx="61150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284DC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.1pt" to="48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yd2AEAAKQDAAAOAAAAZHJzL2Uyb0RvYy54bWysU01v2zAMvQ/YfxB0X+xkaFEYcXpI0F6K&#10;LUC6H8DKsi1UEgVRi5N/P0r5WLrdhvkgSCL5yPf0vHw8OCv2OpJB38r5rJZCe4Wd8UMrf7w+fXmQ&#10;ghL4Dix63cqjJvm4+vxpOYVGL3BE2+koGMRTM4VWjimFpqpIjdoBzTBoz8Eeo4PExzhUXYSJ0Z2t&#10;FnV9X00YuxBRaSK+3ZyCclXw+16r9L3vSSdhW8mzpbLGsr7ltVotoRkihNGo8xjwD1M4MJ6bXqE2&#10;kED8jOYvKGdURMI+zRS6CvveKF04MJt5/Qeb3QhBFy4sDoWrTPT/YNW3/TYK07VyIYUHx0+0SxHM&#10;MCaxRu9ZQIxinnWaAjWcvvbbmJmqg9+FF1TvxLHqQzAfKJzSDn10OZ2pikPR/XjVXR+SUHx5P5/f&#10;1Xf8POoSq6C5FIZI6VmjE3nTSmt8lgQa2L9Qyq2huaTka49PxtryrNaLicG/FmRgc/UWEjdxgemS&#10;H6QAO7BrVYoFkdCaLldnHDrS2kaxBzYO+63D6ZXHlcICJQ4wh/JlYXiCD6V5nA3QeCouoZPPnEls&#10;dmtcKx9uq63PHXWx65nUbwnz7g274zZedGYrlKZn22av3Z55f/tzrX4BAAD//wMAUEsDBBQABgAI&#10;AAAAIQARA2g52gAAAAUBAAAPAAAAZHJzL2Rvd25yZXYueG1sTI7LTsMwEEX3SPyDNUjsqEMLLYQ4&#10;FSrqgl0bQGI5jScPiMdR7LTh7xnYwGp0dK/unGw9uU4daQitZwPXswQUcelty7WB15ft1R2oEJEt&#10;dp7JwBcFWOfnZxmm1p94T8ci1kpGOKRooImxT7UOZUMOw8z3xJJVfnAYBYda2wFPMu46PU+SpXbY&#10;snxosKdNQ+VnMToD425TJe12MX28Lwo9Pq92b09VbczlxfT4ACrSFP/K8KMv6pCL08GPbIPqDNzc&#10;SlHOHJSk98uV8OGXdZ7p//b5NwAAAP//AwBQSwECLQAUAAYACAAAACEAtoM4kv4AAADhAQAAEwAA&#10;AAAAAAAAAAAAAAAAAAAAW0NvbnRlbnRfVHlwZXNdLnhtbFBLAQItABQABgAIAAAAIQA4/SH/1gAA&#10;AJQBAAALAAAAAAAAAAAAAAAAAC8BAABfcmVscy8ucmVsc1BLAQItABQABgAIAAAAIQAS4Qyd2AEA&#10;AKQDAAAOAAAAAAAAAAAAAAAAAC4CAABkcnMvZTJvRG9jLnhtbFBLAQItABQABgAIAAAAIQARA2g5&#10;2gAAAAUBAAAPAAAAAAAAAAAAAAAAADI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D85987" w:rsidRPr="0022432C">
      <w:rPr>
        <w:rFonts w:ascii="Tahoma" w:hAnsi="Tahoma" w:cs="Tahoma"/>
      </w:rPr>
      <w:t>Þjónustu- og þekkingarmiðstöð fyrir blinda, sjónskerta og einstaklinga með samþætta sjón- og heyrnarskerðingu</w:t>
    </w:r>
  </w:p>
  <w:p w14:paraId="56FCA36E" w14:textId="530CD242" w:rsidR="004A226C" w:rsidRPr="00D85987" w:rsidRDefault="00D85987" w:rsidP="006B50BD">
    <w:pPr>
      <w:pStyle w:val="Footer"/>
      <w:spacing w:before="120"/>
      <w:jc w:val="center"/>
      <w:rPr>
        <w:rFonts w:ascii="Tahoma" w:hAnsi="Tahoma" w:cs="Tahoma"/>
        <w:sz w:val="20"/>
      </w:rPr>
    </w:pPr>
    <w:r w:rsidRPr="00B244C3">
      <w:rPr>
        <w:rFonts w:ascii="Tahoma" w:hAnsi="Tahoma" w:cs="Tahoma"/>
        <w:sz w:val="20"/>
      </w:rPr>
      <w:t>Hamrahlíð 17</w:t>
    </w:r>
    <w:r w:rsidR="006B50BD">
      <w:rPr>
        <w:rFonts w:ascii="Tahoma" w:hAnsi="Tahoma" w:cs="Tahoma"/>
        <w:sz w:val="20"/>
      </w:rPr>
      <w:t>,</w:t>
    </w:r>
    <w:r w:rsidRPr="00B244C3">
      <w:rPr>
        <w:rFonts w:ascii="Tahoma" w:hAnsi="Tahoma" w:cs="Tahoma"/>
        <w:sz w:val="20"/>
      </w:rPr>
      <w:t xml:space="preserve"> 105 Reykjavík </w:t>
    </w:r>
    <w:r w:rsidR="006B50BD">
      <w:rPr>
        <w:rFonts w:ascii="Tahoma" w:hAnsi="Tahoma" w:cs="Tahoma"/>
        <w:sz w:val="20"/>
      </w:rPr>
      <w:t xml:space="preserve">    </w:t>
    </w:r>
    <w:r w:rsidRPr="00B244C3">
      <w:rPr>
        <w:rFonts w:ascii="Tahoma" w:hAnsi="Tahoma" w:cs="Tahoma"/>
        <w:sz w:val="20"/>
      </w:rPr>
      <w:t xml:space="preserve"> Sími 545 5800 </w:t>
    </w:r>
    <w:r w:rsidR="006B50BD">
      <w:rPr>
        <w:rFonts w:ascii="Tahoma" w:hAnsi="Tahoma" w:cs="Tahoma"/>
        <w:sz w:val="20"/>
      </w:rPr>
      <w:t xml:space="preserve">    </w:t>
    </w:r>
    <w:r w:rsidRPr="00D85987">
      <w:rPr>
        <w:rFonts w:ascii="Tahoma" w:hAnsi="Tahoma" w:cs="Tahoma"/>
        <w:sz w:val="20"/>
      </w:rPr>
      <w:t xml:space="preserve"> </w:t>
    </w:r>
    <w:hyperlink r:id="rId1" w:history="1">
      <w:r w:rsidRPr="00D85987">
        <w:rPr>
          <w:rStyle w:val="Hyperlink"/>
          <w:rFonts w:ascii="Tahoma" w:hAnsi="Tahoma" w:cs="Tahoma"/>
          <w:color w:val="auto"/>
          <w:sz w:val="20"/>
          <w:u w:val="none"/>
        </w:rPr>
        <w:t>midstod@midstod.is</w:t>
      </w:r>
    </w:hyperlink>
    <w:r w:rsidRPr="00D85987">
      <w:rPr>
        <w:rFonts w:ascii="Tahoma" w:hAnsi="Tahoma" w:cs="Tahoma"/>
        <w:sz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2EB1" w14:textId="77777777" w:rsidR="001C1201" w:rsidRDefault="001C1201" w:rsidP="003620AE">
      <w:pPr>
        <w:spacing w:after="0"/>
      </w:pPr>
      <w:r>
        <w:separator/>
      </w:r>
    </w:p>
  </w:footnote>
  <w:footnote w:type="continuationSeparator" w:id="0">
    <w:p w14:paraId="5D4E0C58" w14:textId="77777777" w:rsidR="001C1201" w:rsidRDefault="001C1201" w:rsidP="00362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924" w14:textId="77777777" w:rsidR="004A226C" w:rsidRDefault="008619C1" w:rsidP="008619C1">
    <w:pPr>
      <w:pStyle w:val="Header"/>
      <w:ind w:right="-914"/>
    </w:pPr>
    <w:r>
      <w:rPr>
        <w:noProof/>
        <w:lang w:val="en-US"/>
      </w:rPr>
      <w:tab/>
    </w:r>
    <w:r>
      <w:rPr>
        <w:noProof/>
        <w:lang w:val="en-US"/>
      </w:rPr>
      <w:tab/>
    </w:r>
    <w:r w:rsidR="0011797E">
      <w:rPr>
        <w:noProof/>
        <w:lang w:eastAsia="is-IS"/>
      </w:rPr>
      <w:drawing>
        <wp:inline distT="0" distB="0" distL="0" distR="0" wp14:anchorId="24144A05" wp14:editId="39685B96">
          <wp:extent cx="981075" cy="485775"/>
          <wp:effectExtent l="0" t="0" r="9525" b="9525"/>
          <wp:docPr id="7" name="Picture 7" descr="Thjonustumidstod Brefsef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jonustumidstod Brefsefn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6AD2"/>
    <w:multiLevelType w:val="hybridMultilevel"/>
    <w:tmpl w:val="8ADA45A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1243F"/>
    <w:multiLevelType w:val="hybridMultilevel"/>
    <w:tmpl w:val="77AED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616B42"/>
    <w:multiLevelType w:val="hybridMultilevel"/>
    <w:tmpl w:val="47227694"/>
    <w:lvl w:ilvl="0" w:tplc="A9662AB6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D2382D4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D6F28BA0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F8C89BA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9BA82D0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D150936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65C160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4407AE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22BAB6F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" w15:restartNumberingAfterBreak="0">
    <w:nsid w:val="7BF715DB"/>
    <w:multiLevelType w:val="hybridMultilevel"/>
    <w:tmpl w:val="3AD801AA"/>
    <w:lvl w:ilvl="0" w:tplc="1EDC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0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6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DE"/>
    <w:rsid w:val="00007BEC"/>
    <w:rsid w:val="00045356"/>
    <w:rsid w:val="000731DE"/>
    <w:rsid w:val="00087C81"/>
    <w:rsid w:val="000C1C0B"/>
    <w:rsid w:val="000E5BD5"/>
    <w:rsid w:val="0011797E"/>
    <w:rsid w:val="0015650F"/>
    <w:rsid w:val="00181562"/>
    <w:rsid w:val="001C1201"/>
    <w:rsid w:val="00212ED0"/>
    <w:rsid w:val="002E0D83"/>
    <w:rsid w:val="00314095"/>
    <w:rsid w:val="0032533C"/>
    <w:rsid w:val="00357085"/>
    <w:rsid w:val="003620AE"/>
    <w:rsid w:val="003C2109"/>
    <w:rsid w:val="003C6A29"/>
    <w:rsid w:val="00486818"/>
    <w:rsid w:val="0049251C"/>
    <w:rsid w:val="004A226C"/>
    <w:rsid w:val="00590FBD"/>
    <w:rsid w:val="0059676E"/>
    <w:rsid w:val="005F6FBA"/>
    <w:rsid w:val="0062164D"/>
    <w:rsid w:val="00630366"/>
    <w:rsid w:val="00652C80"/>
    <w:rsid w:val="0066610B"/>
    <w:rsid w:val="00670DB5"/>
    <w:rsid w:val="006945DE"/>
    <w:rsid w:val="006A032A"/>
    <w:rsid w:val="006B50BD"/>
    <w:rsid w:val="006B5A35"/>
    <w:rsid w:val="007438AF"/>
    <w:rsid w:val="007A4EF5"/>
    <w:rsid w:val="007B2039"/>
    <w:rsid w:val="007B46D5"/>
    <w:rsid w:val="007C4352"/>
    <w:rsid w:val="007C60F5"/>
    <w:rsid w:val="0085044A"/>
    <w:rsid w:val="008578FF"/>
    <w:rsid w:val="008619C1"/>
    <w:rsid w:val="008B203E"/>
    <w:rsid w:val="008C2C1B"/>
    <w:rsid w:val="008E5DBD"/>
    <w:rsid w:val="0098684C"/>
    <w:rsid w:val="009A181A"/>
    <w:rsid w:val="009D0CC4"/>
    <w:rsid w:val="00A00E5F"/>
    <w:rsid w:val="00A55B29"/>
    <w:rsid w:val="00A95009"/>
    <w:rsid w:val="00AB55F5"/>
    <w:rsid w:val="00AC10AC"/>
    <w:rsid w:val="00B5701E"/>
    <w:rsid w:val="00B6158A"/>
    <w:rsid w:val="00B62A58"/>
    <w:rsid w:val="00C03A20"/>
    <w:rsid w:val="00C16CE5"/>
    <w:rsid w:val="00C511B5"/>
    <w:rsid w:val="00C87AA1"/>
    <w:rsid w:val="00C9073B"/>
    <w:rsid w:val="00CF549D"/>
    <w:rsid w:val="00D43DB1"/>
    <w:rsid w:val="00D73637"/>
    <w:rsid w:val="00D85987"/>
    <w:rsid w:val="00E41478"/>
    <w:rsid w:val="00EA61A6"/>
    <w:rsid w:val="00EB6FA5"/>
    <w:rsid w:val="00F23735"/>
    <w:rsid w:val="00F337E4"/>
    <w:rsid w:val="00F9338F"/>
    <w:rsid w:val="00F93A07"/>
    <w:rsid w:val="00FC2AF1"/>
    <w:rsid w:val="00FC5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BF68D"/>
  <w15:docId w15:val="{8C10E0C0-5FED-44C5-8EF7-47D209E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D5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4F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1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731DE"/>
    <w:rPr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0731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731DE"/>
    <w:rPr>
      <w:sz w:val="24"/>
      <w:szCs w:val="24"/>
      <w:lang w:val="is-IS"/>
    </w:rPr>
  </w:style>
  <w:style w:type="paragraph" w:styleId="ListParagraph">
    <w:name w:val="List Paragraph"/>
    <w:basedOn w:val="Normal"/>
    <w:uiPriority w:val="34"/>
    <w:qFormat/>
    <w:rsid w:val="00181562"/>
    <w:pPr>
      <w:spacing w:after="0"/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181562"/>
    <w:rPr>
      <w:color w:val="0000FF"/>
      <w:u w:val="single"/>
    </w:rPr>
  </w:style>
  <w:style w:type="paragraph" w:customStyle="1" w:styleId="Default">
    <w:name w:val="Default"/>
    <w:rsid w:val="00A95009"/>
    <w:pPr>
      <w:autoSpaceDE w:val="0"/>
      <w:autoSpaceDN w:val="0"/>
      <w:adjustRightInd w:val="0"/>
    </w:pPr>
    <w:rPr>
      <w:rFonts w:ascii="ADCPA G+ Palatino" w:hAnsi="ADCPA G+ Palatino" w:cs="ADCPA G+ 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stod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stod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dstod@midsto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Islenska</Company>
  <LinksUpToDate>false</LinksUpToDate>
  <CharactersWithSpaces>904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mailto:midstod@midstod.is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 Jonsson</dc:creator>
  <cp:lastModifiedBy>Gréta Hauksdóttir - SMS</cp:lastModifiedBy>
  <cp:revision>4</cp:revision>
  <cp:lastPrinted>2015-07-03T10:44:00Z</cp:lastPrinted>
  <dcterms:created xsi:type="dcterms:W3CDTF">2021-04-30T14:56:00Z</dcterms:created>
  <dcterms:modified xsi:type="dcterms:W3CDTF">2021-04-30T15:15:00Z</dcterms:modified>
</cp:coreProperties>
</file>